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8" w:rsidRDefault="00B45A68" w:rsidP="00B45A68">
      <w:pPr>
        <w:pStyle w:val="ConsPlusTitle"/>
        <w:jc w:val="center"/>
        <w:outlineLvl w:val="1"/>
      </w:pPr>
      <w:r>
        <w:t>Перечень видов, форм и условий предоставления медицинской</w:t>
      </w:r>
    </w:p>
    <w:p w:rsidR="00B45A68" w:rsidRDefault="00B45A68" w:rsidP="00B45A68">
      <w:pPr>
        <w:pStyle w:val="ConsPlusTitle"/>
        <w:jc w:val="center"/>
      </w:pPr>
      <w:r>
        <w:t>помощи, оказание которой осуществляется бесплатно</w:t>
      </w:r>
    </w:p>
    <w:p w:rsidR="00B45A68" w:rsidRDefault="00B45A68" w:rsidP="00B45A68">
      <w:pPr>
        <w:pStyle w:val="ConsPlusNormal"/>
        <w:jc w:val="both"/>
      </w:pPr>
    </w:p>
    <w:p w:rsidR="00B45A68" w:rsidRDefault="00B45A68" w:rsidP="00B45A68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 xml:space="preserve">Понятие "медицинская организация" используется в Программе в значении, определенном в Федеральных законах от 21 ноября 2011 года </w:t>
      </w:r>
      <w:hyperlink r:id="rId5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года </w:t>
      </w:r>
      <w:hyperlink r:id="rId6" w:tooltip="Федеральный закон от 29.11.2010 N 326-ФЗ (ред. от 06.1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(далее - перечень видов высокотехнологичной медицинской помощи).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lastRenderedPageBreak/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7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За счет бюджетных ассигнований бюджета Тульской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соответствующих государственных программ Тульской области, включающих указанные </w:t>
      </w:r>
      <w:r>
        <w:lastRenderedPageBreak/>
        <w:t>мероприятия, а также целевые показатели их результативности.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Тульской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Тульской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r>
        <w:lastRenderedPageBreak/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B45A68" w:rsidRDefault="00B45A68" w:rsidP="00B45A68">
      <w:pPr>
        <w:pStyle w:val="ConsPlusNormal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B45A68" w:rsidRDefault="00B45A68" w:rsidP="00B45A68">
      <w:pPr>
        <w:pStyle w:val="ConsPlusNormal"/>
        <w:jc w:val="both"/>
      </w:pPr>
    </w:p>
    <w:p w:rsidR="000E3451" w:rsidRDefault="000E3451">
      <w:bookmarkStart w:id="0" w:name="_GoBack"/>
      <w:bookmarkEnd w:id="0"/>
    </w:p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E"/>
    <w:rsid w:val="000E3451"/>
    <w:rsid w:val="005E7709"/>
    <w:rsid w:val="00B45A68"/>
    <w:rsid w:val="00D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F36CA986C7567FF5E5366125662E25EA583630D77A43F5C6AD9FF824052D18B42FC85E624982DF1A963FA55C625C6814D443C2F0A4598ADf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F36CA986C7567FF5E5366125662E25EA588610A73A43F5C6AD9FF824052D19942A489E723862BF9BC35AB13A9f1L" TargetMode="External"/><Relationship Id="rId5" Type="http://schemas.openxmlformats.org/officeDocument/2006/relationships/hyperlink" Target="consultantplus://offline/ref=251F36CA986C7567FF5E5366125662E25EA583630D77A43F5C6AD9FF824052D19942A489E723862BF9BC35AB13A9f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2078</Words>
  <Characters>11848</Characters>
  <Application>Microsoft Office Word</Application>
  <DocSecurity>0</DocSecurity>
  <Lines>98</Lines>
  <Paragraphs>27</Paragraphs>
  <ScaleCrop>false</ScaleCrop>
  <Company>Work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2022-01-17T11:28:00Z</dcterms:created>
  <dcterms:modified xsi:type="dcterms:W3CDTF">2022-01-17T11:28:00Z</dcterms:modified>
</cp:coreProperties>
</file>